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4955D1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Хоккей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3A3EA0">
        <w:rPr>
          <w:sz w:val="20"/>
          <w:szCs w:val="20"/>
          <w:lang w:eastAsia="ar-SA"/>
        </w:rPr>
        <w:t>10-16</w:t>
      </w:r>
      <w:r w:rsidR="000F0C25">
        <w:rPr>
          <w:sz w:val="20"/>
          <w:szCs w:val="20"/>
          <w:lang w:eastAsia="ar-SA"/>
        </w:rPr>
        <w:t xml:space="preserve">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F8439B">
        <w:rPr>
          <w:rFonts w:ascii="Calibri" w:eastAsia="Calibri" w:hAnsi="Calibri" w:cs="Times New Roman"/>
          <w:lang w:eastAsia="ar-SA"/>
        </w:rPr>
        <w:t>Володин Николай Евгеньевич</w:t>
      </w:r>
      <w:r>
        <w:rPr>
          <w:rFonts w:ascii="Calibri" w:eastAsia="Calibri" w:hAnsi="Calibri" w:cs="Times New Roman"/>
          <w:lang w:eastAsia="ar-SA"/>
        </w:rPr>
        <w:t>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«Хоккей с шайбой» (спортивно-оздоровительный этап)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10–16 лет (с делением на подгруппы: 10–12 лет и 13–16 лет)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2 раза в неделю по 90 минут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108 часов в год (36 недель × 2 занятия × 1,5 часа)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Хоккей с шайбой – комплексный вид спорта, гармонично развивающий скоростно-силовые качества, координацию, выносливость и тактическое мышление. Занятия на льду в сочетании с ОФП способствуют укреплению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сердечно-сосудистой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</w:t>
      </w:r>
      <w:proofErr w:type="gram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дыхательной</w:t>
      </w:r>
      <w:proofErr w:type="gram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систем, формированию мышечного корсета и закаливанию организма. Программа спортивно-оздоровительного этапа фокусируется на здоровье, безопасности и получении удовольствия от игры, а не на ранней узкой специализации и форсировании результатов.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 обучающихся, гармоничное физическое развитие и освоение базовых технических и тактических элементов хоккея с шайбой.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4955D1" w:rsidRPr="004955D1" w:rsidRDefault="004955D1" w:rsidP="004955D1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скоростных качеств, координации, ловкости; профилактика нарушений осанки и плоскостопия; закаливание организма.</w:t>
      </w:r>
    </w:p>
    <w:p w:rsidR="004955D1" w:rsidRPr="004955D1" w:rsidRDefault="004955D1" w:rsidP="004955D1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Образовательные: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технике катания на коньках (включая работу на кантах), владению клюшкой и шайбой, основам тактики игры (5х5, 3х3) и правилам хоккея.</w:t>
      </w:r>
    </w:p>
    <w:p w:rsidR="004955D1" w:rsidRPr="004955D1" w:rsidRDefault="004955D1" w:rsidP="004955D1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дисциплины, смелости, решительности, чувства коллективизма и уважения к сопернику, судьям и тренеру.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развития:</w:t>
      </w:r>
    </w:p>
    <w:p w:rsidR="004955D1" w:rsidRPr="004955D1" w:rsidRDefault="004955D1" w:rsidP="004955D1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10–12 лет: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Акцент на развитие общей координации, чувства льда и шайбы. Освоение правильного торможения, поворотов, ведения шайбы. Игровые методы обучения.</w:t>
      </w:r>
    </w:p>
    <w:p w:rsidR="004955D1" w:rsidRPr="004955D1" w:rsidRDefault="004955D1" w:rsidP="004955D1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13–16 лет: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Период активного роста (возможна временная потеря координации). Акцент на биомеханику катания, развитие скоростной выносливости, силовую борьбу за шайбу (корпусом), броски в движении и тактическое взаимодействие в звеньях.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4955D1" w:rsidRPr="004955D1" w:rsidRDefault="004955D1" w:rsidP="004955D1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игры в хоккей с шайбой и жесты судей;</w:t>
      </w:r>
    </w:p>
    <w:p w:rsidR="004955D1" w:rsidRPr="004955D1" w:rsidRDefault="004955D1" w:rsidP="004955D1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на льду и в раздевалке;</w:t>
      </w:r>
    </w:p>
    <w:p w:rsidR="004955D1" w:rsidRPr="004955D1" w:rsidRDefault="004955D1" w:rsidP="004955D1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устройство экипировки, правила ее подбора, ухода и заточки коньков;</w:t>
      </w:r>
    </w:p>
    <w:p w:rsidR="004955D1" w:rsidRPr="004955D1" w:rsidRDefault="004955D1" w:rsidP="004955D1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спортивного питания и режим дня хоккеиста.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4955D1" w:rsidRPr="004955D1" w:rsidRDefault="004955D1" w:rsidP="004955D1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правильно надевать и регулировать защитную экипировку;</w:t>
      </w:r>
    </w:p>
    <w:p w:rsidR="004955D1" w:rsidRPr="004955D1" w:rsidRDefault="004955D1" w:rsidP="004955D1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выполнять основные элементы катания: старт, торможение (плугом и упором), повороты,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скрестные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шаги;</w:t>
      </w:r>
    </w:p>
    <w:p w:rsidR="004955D1" w:rsidRPr="004955D1" w:rsidRDefault="004955D1" w:rsidP="004955D1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вести шайбу, выполнять передачи и броски (кистевой, щелчок) по воротам;</w:t>
      </w:r>
    </w:p>
    <w:p w:rsidR="004955D1" w:rsidRPr="004955D1" w:rsidRDefault="004955D1" w:rsidP="004955D1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ориентироваться на площадке, занимать правильные игровые позиции в атаке и обороне;</w:t>
      </w:r>
    </w:p>
    <w:p w:rsidR="004955D1" w:rsidRPr="004955D1" w:rsidRDefault="004955D1" w:rsidP="004955D1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оказывать первую помощь при ушибах и ссадинах.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pict>
          <v:rect id="_x0000_i1027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(108 часов)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536"/>
        <w:gridCol w:w="1261"/>
        <w:gridCol w:w="960"/>
        <w:gridCol w:w="1331"/>
      </w:tblGrid>
      <w:tr w:rsidR="004955D1" w:rsidRPr="004955D1" w:rsidTr="004955D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хоккея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 и тактическая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104</w:t>
            </w:r>
          </w:p>
        </w:tc>
      </w:tr>
    </w:tbl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Примечание: Практические занятия (разделы 2, 3, 4) проводятся в комбинированном формате: ~30 минут в зале (ОФП/СФП/работа с клюшкой) + ~60 минут на льду.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(4 ч)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История хоккея в России и мире. Правила игры, размеры площадки, экипировка. Техника безопасности на льду и при обращении с клюшкой. Правила ухода за коньками и формой. Гигиена спортсмена, профилактика травматизма.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(20 ч)</w:t>
      </w:r>
    </w:p>
    <w:p w:rsidR="004955D1" w:rsidRPr="004955D1" w:rsidRDefault="004955D1" w:rsidP="004955D1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на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баланс-борде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работа с координационной лестницей, прыжки через скакалку.</w:t>
      </w:r>
    </w:p>
    <w:p w:rsidR="004955D1" w:rsidRPr="004955D1" w:rsidRDefault="004955D1" w:rsidP="004955D1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Скоростно-силовая</w:t>
      </w:r>
      <w:proofErr w:type="gramEnd"/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челночный бег, выпрыгивания из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полуприседа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ускорения.</w:t>
      </w:r>
    </w:p>
    <w:p w:rsidR="004955D1" w:rsidRPr="004955D1" w:rsidRDefault="004955D1" w:rsidP="004955D1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Сила и </w:t>
      </w:r>
      <w:proofErr w:type="spellStart"/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кор</w:t>
      </w:r>
      <w:proofErr w:type="spellEnd"/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собственным весом (отжимания, приседания, планка), работа с набивными мячами (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медболами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для развития взрывной силы броска.</w:t>
      </w:r>
    </w:p>
    <w:p w:rsidR="004955D1" w:rsidRPr="004955D1" w:rsidRDefault="004955D1" w:rsidP="004955D1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динамическая и статическая растяжка для профилактики травм паха и коленей.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хоккея (54 ч)</w:t>
      </w:r>
    </w:p>
    <w:p w:rsidR="004955D1" w:rsidRPr="004955D1" w:rsidRDefault="004955D1" w:rsidP="004955D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катания: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правильная стойка, отталкивание ребром конька, торможение двумя ногами (упором), повороты на месте и в движении,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скрестные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шаги, торможение в повороте.</w:t>
      </w:r>
    </w:p>
    <w:p w:rsidR="004955D1" w:rsidRPr="004955D1" w:rsidRDefault="004955D1" w:rsidP="004955D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Владение клюшкой и шайбой: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ведение шайбы на месте и в движении, обводка стоек (змейкой), защита шайбы корпусом, финты.</w:t>
      </w:r>
    </w:p>
    <w:p w:rsidR="004955D1" w:rsidRPr="004955D1" w:rsidRDefault="004955D1" w:rsidP="004955D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Передачи и броски: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передача шайбы открытой и закрытой стороной клюшки, прием шайбы. Кистевой бросок, бросок в одно касание, щелчок (для группы 13-16 лет).</w:t>
      </w:r>
    </w:p>
    <w:p w:rsidR="004955D1" w:rsidRPr="004955D1" w:rsidRDefault="004955D1" w:rsidP="004955D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Действия вратаря (базовые):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для желающих освоить азы вратарской техники (стойка, ловля шайбы, игра клюшкой).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и тактическая подготовка (26 ч)</w:t>
      </w:r>
    </w:p>
    <w:p w:rsidR="004955D1" w:rsidRPr="004955D1" w:rsidRDefault="004955D1" w:rsidP="004955D1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10–12 лет: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Игры 3х3 и 4х4 на уменьшенных площадках. Акцент на вовлеченность каждого игрока, простейшие комбинации («стенка»).</w:t>
      </w:r>
    </w:p>
    <w:p w:rsidR="004955D1" w:rsidRPr="004955D1" w:rsidRDefault="004955D1" w:rsidP="004955D1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13–16 лет: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Учебные игры 5х5. Тактика нападения (быстрый прорыв, создание численного преимущества), тактика защиты (личная опека, зонная защита, игра в меньшинстве). Вбрасывания.</w: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 ч)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Внутригрупповые турниры, участие в муниципальных фестивалях и соревнованиях по хоккею («Золотая шайба», школьные лиги). Сдача контрольных нормативов.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СТРУКТУРА 90-МИНУТНОГО ЗАНЯТИЯ</w:t>
      </w:r>
    </w:p>
    <w:p w:rsidR="004955D1" w:rsidRPr="004955D1" w:rsidRDefault="004955D1" w:rsidP="004955D1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в зале (25–30 мин):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инструктаж по ТБ. Общая разминка. Специальная разминка (имитация катания, работа с клюшкой и мячом/шайбой на ковре). ОФП/СФП.</w:t>
      </w:r>
    </w:p>
    <w:p w:rsidR="004955D1" w:rsidRPr="004955D1" w:rsidRDefault="004955D1" w:rsidP="004955D1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на льду (55–60 мин):</w:t>
      </w:r>
    </w:p>
    <w:p w:rsidR="004955D1" w:rsidRPr="004955D1" w:rsidRDefault="004955D1" w:rsidP="004955D1">
      <w:pPr>
        <w:numPr>
          <w:ilvl w:val="1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Разминка на льду (катание, ускорения).</w:t>
      </w:r>
    </w:p>
    <w:p w:rsidR="004955D1" w:rsidRPr="004955D1" w:rsidRDefault="004955D1" w:rsidP="004955D1">
      <w:pPr>
        <w:numPr>
          <w:ilvl w:val="1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Отработка технического элемента (упражнения на месте, в движении, с сопротивлением).</w:t>
      </w:r>
    </w:p>
    <w:p w:rsidR="004955D1" w:rsidRPr="004955D1" w:rsidRDefault="004955D1" w:rsidP="004955D1">
      <w:pPr>
        <w:numPr>
          <w:ilvl w:val="1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Игровое упражнение или двусторонняя игра.</w:t>
      </w:r>
    </w:p>
    <w:p w:rsidR="004955D1" w:rsidRPr="004955D1" w:rsidRDefault="004955D1" w:rsidP="004955D1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(5 мин):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подведение итогов, указания по уходу за экипировкой, домашнее задание.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«5» (отлично). Нормативы дифференцированы по возрастным подгруппам.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8"/>
        <w:gridCol w:w="6696"/>
        <w:gridCol w:w="1188"/>
        <w:gridCol w:w="1203"/>
      </w:tblGrid>
      <w:tr w:rsidR="004955D1" w:rsidRPr="004955D1" w:rsidTr="004955D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10–12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13–16 лет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3 </w:t>
            </w:r>
            <w:proofErr w:type="spellStart"/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 (</w:t>
            </w:r>
            <w:proofErr w:type="gramStart"/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Скоростное катание по кругу (диаметр 5-6 м, 3 круга, 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Обводка 6 стоек с броском по воротам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11.5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Точность броска (попадания в угол ворот из 5 </w:t>
            </w: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попыток)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955D1" w:rsidRPr="004955D1" w:rsidTr="004955D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Подтягивания на перекладине (кол-во раз)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4955D1" w:rsidRPr="004955D1" w:rsidRDefault="004955D1" w:rsidP="004955D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5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 (КРИТИЧЕСКИ ВАЖНО)</w:t>
      </w:r>
    </w:p>
    <w:p w:rsidR="004955D1" w:rsidRPr="004955D1" w:rsidRDefault="004955D1" w:rsidP="004955D1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Экипировка: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proofErr w:type="gram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Занятия на льду проводятся </w:t>
      </w: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только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полной защитной экипировке: шлем с маской (решеткой), защита шеи, наплечники, налокотники, перчатки, защита паха, щитки на голени, хоккейные трусы, коньки.</w:t>
      </w:r>
      <w:proofErr w:type="gram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Капа (защита рта) обязательна!</w:t>
      </w:r>
    </w:p>
    <w:p w:rsidR="004955D1" w:rsidRPr="004955D1" w:rsidRDefault="004955D1" w:rsidP="004955D1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Состояние инвентаря: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Коньки должны быть правильно заточены (желобок соответствующей глубины). Клюшки не должны иметь трещин и острых сколов.</w:t>
      </w:r>
    </w:p>
    <w:p w:rsidR="004955D1" w:rsidRPr="004955D1" w:rsidRDefault="004955D1" w:rsidP="004955D1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Организация на льду: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Строгое соблюдение дисциплины. Запрещено поднимать клюшку выше уровня плеч, играть высоко поднятой клюшкой, толкаться в спину. Подбор шайб осуществляется только по команде тренера.</w:t>
      </w:r>
    </w:p>
    <w:p w:rsidR="004955D1" w:rsidRPr="004955D1" w:rsidRDefault="004955D1" w:rsidP="004955D1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контроль: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Допуск к занятиям только при наличии справки от врача (педиатра/спортивного врача). Обязательный контроль самочувствия, наличие аптечки на льду и в зале.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4955D1" w:rsidRPr="004955D1" w:rsidRDefault="004955D1" w:rsidP="004955D1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Приоритет катания: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«Хоккеист делает все ногами». На спортивно-оздоровительном этапе 60-70% времени на льду должно уделяться совершенствованию техники катания (работа на внешних и внутренних кантах), а не просто гонке за шайбой.</w:t>
      </w:r>
    </w:p>
    <w:p w:rsidR="004955D1" w:rsidRPr="004955D1" w:rsidRDefault="004955D1" w:rsidP="004955D1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Компенсация дефицита времени: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Поскольку занятий всего 2 в неделю, тренер должен давать четкие, короткие «домашние задания» (например, 100 касаний мяча клюшкой дома, планка, приседания), чтобы поддерживать тонус между тренировками.</w:t>
      </w:r>
    </w:p>
    <w:p w:rsidR="004955D1" w:rsidRPr="004955D1" w:rsidRDefault="004955D1" w:rsidP="004955D1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Индивидуальный подход: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период скачка роста (13-15 лет) у подростков часто временно ухудшается координация. Тренер должен проявлять терпение, возвращаясь к базовым упражнениям на баланс и чувство льда, избегая чрезмерной критики.</w:t>
      </w:r>
    </w:p>
    <w:p w:rsidR="004955D1" w:rsidRPr="004955D1" w:rsidRDefault="004955D1" w:rsidP="004955D1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Игровой метод:</w:t>
      </w: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Даже при отработке техники используйте соревновательный элемент (кто быстрее, кто точнее). Это поддерживает высокую мотивацию у детей.</w:t>
      </w:r>
    </w:p>
    <w:p w:rsidR="004955D1" w:rsidRPr="004955D1" w:rsidRDefault="004955D1" w:rsidP="004955D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4955D1" w:rsidRPr="004955D1" w:rsidRDefault="004955D1" w:rsidP="004955D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4955D1" w:rsidRPr="004955D1" w:rsidRDefault="004955D1" w:rsidP="004955D1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Федеральный стандарт спортивной подготовки по виду спорта «Хоккей» (утв. приказом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России).</w:t>
      </w:r>
    </w:p>
    <w:p w:rsidR="004955D1" w:rsidRPr="004955D1" w:rsidRDefault="004955D1" w:rsidP="004955D1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Тарасов А.В. Хоккей. Учебная книга тренера. – М.: Физкультура и спорт.</w:t>
      </w:r>
    </w:p>
    <w:p w:rsidR="004955D1" w:rsidRPr="004955D1" w:rsidRDefault="004955D1" w:rsidP="004955D1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Чернышев В.В. Хоккей: техника и тактика игры. – М.: </w:t>
      </w:r>
      <w:proofErr w:type="spellStart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Терра-Спорт</w:t>
      </w:r>
      <w:proofErr w:type="spellEnd"/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4955D1" w:rsidRPr="004955D1" w:rsidRDefault="004955D1" w:rsidP="004955D1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игры в хоккей с шайбой (Федерация хоккея России, актуальная редакция).</w:t>
      </w:r>
    </w:p>
    <w:p w:rsidR="005E4F50" w:rsidRPr="004955D1" w:rsidRDefault="004955D1" w:rsidP="004955D1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4955D1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спортивно-оздоровительной работы в хоккейных клубах и школах.</w:t>
      </w:r>
    </w:p>
    <w:sectPr w:rsidR="005E4F50" w:rsidRPr="004955D1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3630"/>
    <w:multiLevelType w:val="multilevel"/>
    <w:tmpl w:val="23AE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F13E2"/>
    <w:multiLevelType w:val="multilevel"/>
    <w:tmpl w:val="CDF0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104F5"/>
    <w:multiLevelType w:val="multilevel"/>
    <w:tmpl w:val="A1EA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1425FE"/>
    <w:multiLevelType w:val="multilevel"/>
    <w:tmpl w:val="83388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263580"/>
    <w:multiLevelType w:val="multilevel"/>
    <w:tmpl w:val="489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BD6DDE"/>
    <w:multiLevelType w:val="multilevel"/>
    <w:tmpl w:val="7960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2B2767"/>
    <w:multiLevelType w:val="multilevel"/>
    <w:tmpl w:val="BA84C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F73D79"/>
    <w:multiLevelType w:val="multilevel"/>
    <w:tmpl w:val="0AD4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B25256"/>
    <w:multiLevelType w:val="multilevel"/>
    <w:tmpl w:val="ED602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6A5B56"/>
    <w:multiLevelType w:val="multilevel"/>
    <w:tmpl w:val="85127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4F6F18"/>
    <w:multiLevelType w:val="multilevel"/>
    <w:tmpl w:val="5C9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8F36A3"/>
    <w:multiLevelType w:val="multilevel"/>
    <w:tmpl w:val="A3BC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C87E0B"/>
    <w:multiLevelType w:val="multilevel"/>
    <w:tmpl w:val="8CFC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6D2EED"/>
    <w:multiLevelType w:val="multilevel"/>
    <w:tmpl w:val="0B02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9D1AFE"/>
    <w:multiLevelType w:val="multilevel"/>
    <w:tmpl w:val="6976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100A70"/>
    <w:multiLevelType w:val="multilevel"/>
    <w:tmpl w:val="5262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E346CB"/>
    <w:multiLevelType w:val="multilevel"/>
    <w:tmpl w:val="1A46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E82C20"/>
    <w:multiLevelType w:val="multilevel"/>
    <w:tmpl w:val="FC9C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7254EA"/>
    <w:multiLevelType w:val="multilevel"/>
    <w:tmpl w:val="D754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9B73AF"/>
    <w:multiLevelType w:val="multilevel"/>
    <w:tmpl w:val="98AA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272392"/>
    <w:multiLevelType w:val="multilevel"/>
    <w:tmpl w:val="AFDE5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C11B28"/>
    <w:multiLevelType w:val="multilevel"/>
    <w:tmpl w:val="0736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FD4E0D"/>
    <w:multiLevelType w:val="multilevel"/>
    <w:tmpl w:val="14FC6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9114C3"/>
    <w:multiLevelType w:val="multilevel"/>
    <w:tmpl w:val="3C56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841B6E"/>
    <w:multiLevelType w:val="multilevel"/>
    <w:tmpl w:val="277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281972"/>
    <w:multiLevelType w:val="multilevel"/>
    <w:tmpl w:val="CBBA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6E2BC5"/>
    <w:multiLevelType w:val="multilevel"/>
    <w:tmpl w:val="D194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1632C8"/>
    <w:multiLevelType w:val="multilevel"/>
    <w:tmpl w:val="A0C2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874989"/>
    <w:multiLevelType w:val="multilevel"/>
    <w:tmpl w:val="85CEB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FB6376"/>
    <w:multiLevelType w:val="multilevel"/>
    <w:tmpl w:val="FF86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9858A2"/>
    <w:multiLevelType w:val="multilevel"/>
    <w:tmpl w:val="02F0E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4"/>
  </w:num>
  <w:num w:numId="3">
    <w:abstractNumId w:val="12"/>
  </w:num>
  <w:num w:numId="4">
    <w:abstractNumId w:val="0"/>
  </w:num>
  <w:num w:numId="5">
    <w:abstractNumId w:val="18"/>
  </w:num>
  <w:num w:numId="6">
    <w:abstractNumId w:val="17"/>
  </w:num>
  <w:num w:numId="7">
    <w:abstractNumId w:val="13"/>
  </w:num>
  <w:num w:numId="8">
    <w:abstractNumId w:val="7"/>
  </w:num>
  <w:num w:numId="9">
    <w:abstractNumId w:val="21"/>
  </w:num>
  <w:num w:numId="10">
    <w:abstractNumId w:val="9"/>
  </w:num>
  <w:num w:numId="11">
    <w:abstractNumId w:val="27"/>
  </w:num>
  <w:num w:numId="12">
    <w:abstractNumId w:val="1"/>
  </w:num>
  <w:num w:numId="13">
    <w:abstractNumId w:val="2"/>
  </w:num>
  <w:num w:numId="14">
    <w:abstractNumId w:val="15"/>
  </w:num>
  <w:num w:numId="15">
    <w:abstractNumId w:val="4"/>
  </w:num>
  <w:num w:numId="16">
    <w:abstractNumId w:val="19"/>
  </w:num>
  <w:num w:numId="17">
    <w:abstractNumId w:val="28"/>
  </w:num>
  <w:num w:numId="18">
    <w:abstractNumId w:val="8"/>
  </w:num>
  <w:num w:numId="19">
    <w:abstractNumId w:val="3"/>
  </w:num>
  <w:num w:numId="20">
    <w:abstractNumId w:val="10"/>
  </w:num>
  <w:num w:numId="21">
    <w:abstractNumId w:val="5"/>
  </w:num>
  <w:num w:numId="22">
    <w:abstractNumId w:val="26"/>
  </w:num>
  <w:num w:numId="23">
    <w:abstractNumId w:val="14"/>
  </w:num>
  <w:num w:numId="24">
    <w:abstractNumId w:val="16"/>
  </w:num>
  <w:num w:numId="25">
    <w:abstractNumId w:val="25"/>
  </w:num>
  <w:num w:numId="26">
    <w:abstractNumId w:val="29"/>
  </w:num>
  <w:num w:numId="27">
    <w:abstractNumId w:val="23"/>
  </w:num>
  <w:num w:numId="28">
    <w:abstractNumId w:val="30"/>
  </w:num>
  <w:num w:numId="29">
    <w:abstractNumId w:val="22"/>
  </w:num>
  <w:num w:numId="30">
    <w:abstractNumId w:val="20"/>
  </w:num>
  <w:num w:numId="31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42EFD"/>
    <w:rsid w:val="000D7332"/>
    <w:rsid w:val="000F06E9"/>
    <w:rsid w:val="000F0C25"/>
    <w:rsid w:val="001A4778"/>
    <w:rsid w:val="00217056"/>
    <w:rsid w:val="003A3EA0"/>
    <w:rsid w:val="003B074A"/>
    <w:rsid w:val="004353CA"/>
    <w:rsid w:val="004955D1"/>
    <w:rsid w:val="005E4F50"/>
    <w:rsid w:val="006D63AE"/>
    <w:rsid w:val="0092343F"/>
    <w:rsid w:val="00A635BC"/>
    <w:rsid w:val="00B838C9"/>
    <w:rsid w:val="00F831CE"/>
    <w:rsid w:val="00F8439B"/>
    <w:rsid w:val="00FF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46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9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6608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3484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0964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3772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18153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3480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127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06318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91865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5091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549070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46657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16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568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87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5841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668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8041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370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623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089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859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430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217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913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178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6671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199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6818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257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59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989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702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690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908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466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7132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701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162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263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4653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450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52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957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957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693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1776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2420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17598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7345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9048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4117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392667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53679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365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842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97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155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790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214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5359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2341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286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588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783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224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876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156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140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41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87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8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1698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822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572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8913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19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0456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3404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946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9165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945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107994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25187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66829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18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031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753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9143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0784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3260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7867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6444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7165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0254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85959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364746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852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874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4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15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382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2177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632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1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897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077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649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92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765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84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191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567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68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8371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039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58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47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804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252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5239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930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76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373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60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974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879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1856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373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595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571019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194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53634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74168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007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99945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5753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194805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365876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1343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0954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221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689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201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406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205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549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610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049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594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745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306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92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7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949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435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304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4779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947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862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430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316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924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7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14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517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20854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1415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588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88148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9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1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5945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3086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40517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7073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9355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13907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22928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4858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08046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546613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0540396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4890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5737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695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2245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8479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901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517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271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39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71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4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6529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7114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5999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548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448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760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262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3877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3340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452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013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428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651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694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8573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0507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566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9488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0706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898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5027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4456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882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403365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4168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9876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7823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58363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32517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014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759022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165852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7761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9498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9952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7687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0785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4730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513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23002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22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7160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340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984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0117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644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216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3593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1064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8721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9642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9218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322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0202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1945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266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01970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830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830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667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09676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00633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3541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6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2270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188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70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5360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432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5298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670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564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63060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85151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32474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2127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92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51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840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4548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34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73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81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46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76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244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663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175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01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0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78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965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130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022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19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31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94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50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003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856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45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57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3668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2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042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64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613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9853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990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368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558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435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33760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97422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653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35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248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4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297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47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240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3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19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718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608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394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000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669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60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9730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70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1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645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519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003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3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207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30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8916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1005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9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067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8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593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172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40739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531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925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1331</Words>
  <Characters>7591</Characters>
  <Application>Microsoft Office Word</Application>
  <DocSecurity>0</DocSecurity>
  <Lines>63</Lines>
  <Paragraphs>17</Paragraphs>
  <ScaleCrop>false</ScaleCrop>
  <Company>*</Company>
  <LinksUpToDate>false</LinksUpToDate>
  <CharactersWithSpaces>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10</cp:revision>
  <dcterms:created xsi:type="dcterms:W3CDTF">2026-07-28T13:27:00Z</dcterms:created>
  <dcterms:modified xsi:type="dcterms:W3CDTF">2026-07-28T14:18:00Z</dcterms:modified>
</cp:coreProperties>
</file>