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9A443C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мини - футбол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9A443C">
        <w:rPr>
          <w:sz w:val="20"/>
          <w:szCs w:val="20"/>
          <w:lang w:eastAsia="ar-SA"/>
        </w:rPr>
        <w:t>8</w:t>
      </w:r>
      <w:r w:rsidR="003A3EA0">
        <w:rPr>
          <w:sz w:val="20"/>
          <w:szCs w:val="20"/>
          <w:lang w:eastAsia="ar-SA"/>
        </w:rPr>
        <w:t>-1</w:t>
      </w:r>
      <w:r w:rsidR="009A443C">
        <w:rPr>
          <w:sz w:val="20"/>
          <w:szCs w:val="20"/>
          <w:lang w:eastAsia="ar-SA"/>
        </w:rPr>
        <w:t>7</w:t>
      </w:r>
      <w:r w:rsidR="000F0C25">
        <w:rPr>
          <w:sz w:val="20"/>
          <w:szCs w:val="20"/>
          <w:lang w:eastAsia="ar-SA"/>
        </w:rPr>
        <w:t xml:space="preserve">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F8439B">
        <w:rPr>
          <w:rFonts w:ascii="Calibri" w:eastAsia="Calibri" w:hAnsi="Calibri" w:cs="Times New Roman"/>
          <w:lang w:eastAsia="ar-SA"/>
        </w:rPr>
        <w:t>Володин Николай Евгеньевич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«Мини-футбол» (спортивно-оздоровительный этап)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8–17 лет (с делением на подгруппы: 8–10, 11–13, 14–17 лет)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 (36 недель × 3 занятия × 1,5 часа)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9A443C" w:rsidRPr="009A443C" w:rsidRDefault="009A443C" w:rsidP="00E25A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Мини-футбол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) – динамичный, зрелищный и доступный круглогодичный вид спорта. Игра в зале на твердом покрытии с мячом пониженного отскока требует высочайшей координации, скорости принятия решений и технического мастерства. Для детей и подростков 8–17 лет мини-футбол является идеальным средством гармоничного физического развития, профилактики гиподинамии, укрепления </w:t>
      </w:r>
      <w:proofErr w:type="spellStart"/>
      <w:proofErr w:type="gram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системы и формирования навыков командного взаимодействия.</w:t>
      </w:r>
    </w:p>
    <w:p w:rsidR="009A443C" w:rsidRPr="009A443C" w:rsidRDefault="009A443C" w:rsidP="00E25A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обучающихся и освоение базовых технических и тактических элементов мини-футбола через систематические тренировочные занятия.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9A443C" w:rsidRPr="009A443C" w:rsidRDefault="009A443C" w:rsidP="009A443C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скоростно-силовых качеств, координации, ловкости и гибкости; профилактика нарушений осанки и плоскостопия; укрепление мышечного корсета.</w:t>
      </w:r>
    </w:p>
    <w:p w:rsidR="009A443C" w:rsidRPr="009A443C" w:rsidRDefault="009A443C" w:rsidP="00E25AEA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владения мячом (особенно подошвой и внутренней стороной стопы), передачам, ударам по 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воротам, основам индивидуальной и групповой тактики, правилам игры.</w:t>
      </w:r>
    </w:p>
    <w:p w:rsidR="009A443C" w:rsidRPr="009A443C" w:rsidRDefault="009A443C" w:rsidP="009A443C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уважения к партнерам, соперникам и судьям, развитие лидерских качеств и умения работать в команде.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9A443C" w:rsidRPr="009A443C" w:rsidRDefault="009A443C" w:rsidP="009A443C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8–10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Игровой метод. Развитие чувства мяча и координации. Использование мяча №3 и ворот 2×3 м (или 3×5 м). Освоение базовых элементов: ведение, остановка подошвой, простые передачи.</w:t>
      </w:r>
    </w:p>
    <w:p w:rsidR="009A443C" w:rsidRPr="009A443C" w:rsidRDefault="009A443C" w:rsidP="009A443C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11–13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Период активного роста. Акцент на биомеханику движений, развитие скоростных качеств. Использование мяча №4. Введение элементов тактики 2×2 и 3×3, обучение игре в обороне (стойка, подстраховка).</w:t>
      </w:r>
    </w:p>
    <w:p w:rsidR="009A443C" w:rsidRPr="009A443C" w:rsidRDefault="009A443C" w:rsidP="009A443C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14–17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 в условиях игрового давления и дефицита времени. Развитие скоростной выносливости. Тактика 4×4 и 5×5 (стандартные положения, ротация, прессинг).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9A443C" w:rsidRPr="009A443C" w:rsidRDefault="009A443C" w:rsidP="009A443C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мини-футбола, основные правила игры (включая правило "4-х фолов" и накопления фолов) и жесты судей;</w:t>
      </w:r>
    </w:p>
    <w:p w:rsidR="009A443C" w:rsidRPr="009A443C" w:rsidRDefault="009A443C" w:rsidP="009A443C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в спортивном зале;</w:t>
      </w:r>
    </w:p>
    <w:p w:rsidR="009A443C" w:rsidRPr="009A443C" w:rsidRDefault="009A443C" w:rsidP="009A443C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гигиены, режим дня и принципы спортивного питания;</w:t>
      </w:r>
    </w:p>
    <w:p w:rsidR="009A443C" w:rsidRPr="009A443C" w:rsidRDefault="009A443C" w:rsidP="009A443C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профилактики спортивных травм (разминка, заминка, роль правильной обуви).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9A443C" w:rsidRPr="009A443C" w:rsidRDefault="009A443C" w:rsidP="009A443C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перемещения в стойке футболиста, резко менять направление движения;</w:t>
      </w:r>
    </w:p>
    <w:p w:rsidR="009A443C" w:rsidRPr="009A443C" w:rsidRDefault="009A443C" w:rsidP="009A443C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вести мяч внутренней и внешней частью подъема, а также подошвой (специфика 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футзала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);</w:t>
      </w:r>
    </w:p>
    <w:p w:rsidR="009A443C" w:rsidRPr="009A443C" w:rsidRDefault="009A443C" w:rsidP="009A443C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короткие и средние передачи, принимать мяч с отскока и с воздуха;</w:t>
      </w:r>
    </w:p>
    <w:p w:rsidR="009A443C" w:rsidRPr="009A443C" w:rsidRDefault="009A443C" w:rsidP="009A443C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наносить удары по воротам с места и в движении;</w:t>
      </w:r>
    </w:p>
    <w:p w:rsidR="009A443C" w:rsidRPr="009A443C" w:rsidRDefault="009A443C" w:rsidP="009A443C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играть в учебные матчи с соблюдением правил и простейших тактических схем.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600"/>
        <w:gridCol w:w="1197"/>
        <w:gridCol w:w="960"/>
        <w:gridCol w:w="1331"/>
      </w:tblGrid>
      <w:tr w:rsidR="009A443C" w:rsidRPr="009A443C" w:rsidTr="009A443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мини-футбола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 и тактическая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История и развитие мини-футбола. Правила игры (отличия от большого футбола: размер площадки, мяча, время матча, правило 4-х фолов, замена "на лету"). Техника безопасности в зале. Профилактика травм голеностопа и коленей. Основы спортивного питания и водного режима.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Раздел 2. Общая физическая подготовка (ОФП) (40 ч)</w:t>
      </w:r>
    </w:p>
    <w:p w:rsidR="009A443C" w:rsidRPr="009A443C" w:rsidRDefault="009A443C" w:rsidP="009A443C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координационной лестницей, упражнения на баланс, жонглирование малыми мячами.</w:t>
      </w:r>
    </w:p>
    <w:p w:rsidR="009A443C" w:rsidRPr="009A443C" w:rsidRDefault="009A443C" w:rsidP="009A443C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Скоростно-силовая</w:t>
      </w:r>
      <w:proofErr w:type="gramEnd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челночный бег, ускорения на 5–15 м, прыжки (на двух ногах, на одной, 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), выпрыгивания из 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9A443C" w:rsidRPr="009A443C" w:rsidRDefault="009A443C" w:rsidP="009A443C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Сила и </w:t>
      </w:r>
      <w:proofErr w:type="spellStart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кор</w:t>
      </w:r>
      <w:proofErr w:type="spellEnd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собственным весом (отжимания, приседания, планка, "велосипед"), работа с набивными мячами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медболами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9A443C" w:rsidRPr="009A443C" w:rsidRDefault="009A443C" w:rsidP="009A443C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комплексы динамической и статической растяжки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профилактики травм паха и задней поверхности бедра.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мини-футбола (70 ч)</w:t>
      </w:r>
    </w:p>
    <w:p w:rsidR="009A443C" w:rsidRPr="009A443C" w:rsidRDefault="009A443C" w:rsidP="009A443C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Владение мячом: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жонглирование, ведение мяча с изменением направления и скорости, финты (уход с мячом, финт на удар), защита мяча корпусом. </w:t>
      </w:r>
      <w:r w:rsidRPr="009A443C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Особое внимание: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подошвой стопы (остановки, перекаты).</w:t>
      </w:r>
    </w:p>
    <w:p w:rsidR="009A443C" w:rsidRPr="009A443C" w:rsidRDefault="009A443C" w:rsidP="009A443C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Передачи и прием: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передача внутренней стороной стопы (щечкой) на месте и в движении, прием мяча подошвой и внутренней стороной стопы.</w:t>
      </w:r>
    </w:p>
    <w:p w:rsidR="009A443C" w:rsidRPr="009A443C" w:rsidRDefault="009A443C" w:rsidP="009A443C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Удары по воротам: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удар средней частью подъема, удар внутренней стороной стопы, удар с носка (специфика 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футзала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), удары в одно касание (для старших групп).</w:t>
      </w:r>
    </w:p>
    <w:p w:rsidR="009A443C" w:rsidRPr="009A443C" w:rsidRDefault="009A443C" w:rsidP="009A443C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Действия вратаря (базовые):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основная стойка, ловля мяча (нижний и средний ярус), ввод мяча рукой и ногой, игра на выходе.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и тактическая подготовка (40 ч)</w:t>
      </w:r>
    </w:p>
    <w:p w:rsidR="009A443C" w:rsidRPr="009A443C" w:rsidRDefault="009A443C" w:rsidP="009A443C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8–10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Игры 2×2 и 3×3 на уменьшенных площадках. Акцент на то, чтобы каждый игрок касался мяча. Простейшие взаимодействия ("стенка").</w:t>
      </w:r>
    </w:p>
    <w:p w:rsidR="009A443C" w:rsidRPr="009A443C" w:rsidRDefault="009A443C" w:rsidP="009A443C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11–13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Игры 4×4. Введение понятий "ширина атаки", "подстраховка", "персональная опека". Игра в квадрате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ронтондо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3×1, 4×2.</w:t>
      </w:r>
    </w:p>
    <w:p w:rsidR="009A443C" w:rsidRPr="009A443C" w:rsidRDefault="009A443C" w:rsidP="009A443C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14–17 лет: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Игры 5×5. Групповые и командные тактические действия: стандартные положения (ауты, угловые, свободные удары), переход из обороны в атаку и обратно, основы зонного и личного прессинга.</w: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(6 ч)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Внутригрупповые турниры (по круговой или олимпийской системе), участие в муниципальных и школьных соревнованиях ("Кожаный мяч", лиги мини-футбола). Сдача итоговых контрольных нормативов.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9A443C" w:rsidRPr="009A443C" w:rsidRDefault="009A443C" w:rsidP="009A443C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(20–25 мин):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проверка формы, инструктаж. Общая разминка в движении. Специальная разминка: работа с мячом в парах, упражнения на координацию и растяжку.</w:t>
      </w:r>
    </w:p>
    <w:p w:rsidR="009A443C" w:rsidRPr="009A443C" w:rsidRDefault="009A443C" w:rsidP="009A443C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(50–55 мин):</w:t>
      </w:r>
    </w:p>
    <w:p w:rsidR="009A443C" w:rsidRPr="009A443C" w:rsidRDefault="009A443C" w:rsidP="009A443C">
      <w:pPr>
        <w:numPr>
          <w:ilvl w:val="1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Изучение или совершенствование технического элемента (от простого к </w:t>
      </w:r>
      <w:proofErr w:type="gram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сложному</w:t>
      </w:r>
      <w:proofErr w:type="gram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с пассивным, затем с активным сопротивлением).</w:t>
      </w:r>
    </w:p>
    <w:p w:rsidR="009A443C" w:rsidRPr="009A443C" w:rsidRDefault="009A443C" w:rsidP="009A443C">
      <w:pPr>
        <w:numPr>
          <w:ilvl w:val="1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Элементы СФП/ОФП (в зависимости от дня недели).</w:t>
      </w:r>
    </w:p>
    <w:p w:rsidR="009A443C" w:rsidRPr="009A443C" w:rsidRDefault="009A443C" w:rsidP="009A443C">
      <w:pPr>
        <w:numPr>
          <w:ilvl w:val="1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Игровое упражнение или учебная игра с ограничительными условиями (например, "максимум 3 касания").</w:t>
      </w:r>
    </w:p>
    <w:p w:rsidR="009A443C" w:rsidRPr="009A443C" w:rsidRDefault="009A443C" w:rsidP="009A443C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(10–15 мин):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 (спокойная ходьба), комплекс статической растяжки для восстановления мышц. Подведение итогов, разбор ошибок, домашнее задание (например, жонглирование или упражнения на пресс).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</w:t>
      </w:r>
    </w:p>
    <w:p w:rsidR="009A443C" w:rsidRPr="009A443C" w:rsidRDefault="009A443C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Оценка «5»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6074"/>
        <w:gridCol w:w="933"/>
        <w:gridCol w:w="1033"/>
        <w:gridCol w:w="1048"/>
      </w:tblGrid>
      <w:tr w:rsidR="009A443C" w:rsidRPr="009A443C" w:rsidTr="009A443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8–10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11–13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14–17 лет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Жонглирование мячом (макс. кол-во раз подряд)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Обводка 6 стоек с ударом по воротам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Точность передачи в цель (квадрат 1×1 м с 10 м, из 10 попыток)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9A443C" w:rsidRPr="009A443C" w:rsidTr="009A443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1000 м (</w:t>
            </w:r>
            <w:proofErr w:type="spellStart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  <w:proofErr w:type="gramStart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:с</w:t>
            </w:r>
            <w:proofErr w:type="gramEnd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</w:t>
            </w:r>
            <w:proofErr w:type="spellEnd"/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5:30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4:40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A443C" w:rsidRPr="009A443C" w:rsidRDefault="009A443C" w:rsidP="009A443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4:10</w:t>
            </w:r>
          </w:p>
        </w:tc>
      </w:tr>
    </w:tbl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9A443C" w:rsidRPr="009A443C" w:rsidRDefault="009A443C" w:rsidP="009A443C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Спортивный зал с ровным, нескользящим покрытием (паркет или качественный синтетический материал). Ворота для мини-футбола, мячи (размер №3 для 8-10 лет, размер №4 пониженного отскока для 11-17 лет), фишки, манишки, аптечка.</w:t>
      </w:r>
    </w:p>
    <w:p w:rsidR="009A443C" w:rsidRPr="009A443C" w:rsidRDefault="009A443C" w:rsidP="009A443C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Спортивная форма, </w:t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специальная обувь для зала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футзалки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или кроссовки с плоской, не оставляющей следов подошвой). Использование бутс с шипами в зале категорически запрещено! Щитки обязательны.</w:t>
      </w:r>
    </w:p>
    <w:p w:rsidR="009A443C" w:rsidRPr="009A443C" w:rsidRDefault="009A443C" w:rsidP="009A443C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Строгий запрет на тренировки в украшениях (кольца, серьги, часы, цепочки). Запрещены опасные подкаты (двумя ногами, сзади, в прыжке). Мячи, укатившиеся в опасную зону, подбираются только после свистка тренера.</w:t>
      </w:r>
    </w:p>
    <w:p w:rsidR="009A443C" w:rsidRPr="009A443C" w:rsidRDefault="009A443C" w:rsidP="009A443C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только при наличии справки от врача. Особое внимание детям с плоскостопием или 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сколиозом (программа носит коррекционный характер при умеренных нагрузках).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9A443C" w:rsidRPr="009A443C" w:rsidRDefault="009A443C" w:rsidP="009A443C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Специфика </w:t>
      </w:r>
      <w:proofErr w:type="spellStart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футзала</w:t>
      </w:r>
      <w:proofErr w:type="spellEnd"/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 первых занятий приучайте детей использовать </w:t>
      </w: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подошву стопы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для остановки и контроля мяча. Это ключевое отличие мини-футбола </w:t>
      </w:r>
      <w:proofErr w:type="gram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от</w:t>
      </w:r>
      <w:proofErr w:type="gram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большого, обеспечивающее лучший контроль на твердом покрытии.</w:t>
      </w:r>
    </w:p>
    <w:p w:rsidR="009A443C" w:rsidRPr="009A443C" w:rsidRDefault="009A443C" w:rsidP="009A443C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Принцип "Малых форм":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спортивно-оздоровительном этапе максимально используйте игры в малых составах (2×2, 3×3). Это гарантирует, что каждый ребенок будет касаться мяча в десятки раз чаще, чем в игре 5×5, что критически важно для развития техники и игрового интеллекта.</w:t>
      </w:r>
    </w:p>
    <w:p w:rsidR="009A443C" w:rsidRPr="009A443C" w:rsidRDefault="009A443C" w:rsidP="009A443C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Позитивное подкрепление: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Избегайте длительных лекций и построений. Дети должны быть в движении. Хвалите за правильное техническое действие и попытку отдать пас, даже если она не удалась, чтобы поощрять командную игру, а не индивидуальный дриблинг.</w:t>
      </w:r>
    </w:p>
    <w:p w:rsidR="009A443C" w:rsidRPr="009A443C" w:rsidRDefault="009A443C" w:rsidP="009A443C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Дифференциация:</w:t>
      </w: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Если в группе занимаются дети с разным уровнем подготовки, давайте более сильным игрокам усложненные задания (например, игра слабой ногой или ограничение в 2 касания), а начинающим – базовые упражнения для формирования уверенности.</w:t>
      </w:r>
    </w:p>
    <w:p w:rsidR="009A443C" w:rsidRPr="009A443C" w:rsidRDefault="000159A3" w:rsidP="009A443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0159A3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9A443C" w:rsidRPr="009A443C" w:rsidRDefault="009A443C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9A443C" w:rsidRPr="009A443C" w:rsidRDefault="009A443C" w:rsidP="009A443C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Ягудин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Р.Р. Мини-футбол: теория и методика обучения. – М.: Спорт.</w:t>
      </w:r>
    </w:p>
    <w:p w:rsidR="009A443C" w:rsidRPr="009A443C" w:rsidRDefault="009A443C" w:rsidP="009A443C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Ловчев Е.С. Азбука футбола. – М.: Физкультура и спорт.</w:t>
      </w:r>
    </w:p>
    <w:p w:rsidR="009A443C" w:rsidRPr="009A443C" w:rsidRDefault="009A443C" w:rsidP="009A443C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Официальные правила игры в мини-футбол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(утв. Ассоциацией мини-футбола России / FIFA, актуальная редакция).</w:t>
      </w:r>
    </w:p>
    <w:p w:rsidR="009A443C" w:rsidRPr="009A443C" w:rsidRDefault="009A443C" w:rsidP="009A443C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Федеральный стандарт спортивной подготовки по виду спорта «Мини-футбол (</w:t>
      </w:r>
      <w:proofErr w:type="spellStart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футзал</w:t>
      </w:r>
      <w:proofErr w:type="spellEnd"/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)».</w:t>
      </w:r>
    </w:p>
    <w:p w:rsidR="009A443C" w:rsidRPr="009A443C" w:rsidRDefault="009A443C" w:rsidP="009A443C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9A443C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спортивно-оздоровительной работы с детьми и подростками в игровых видах спорта.</w:t>
      </w:r>
    </w:p>
    <w:p w:rsidR="005E4F50" w:rsidRPr="004955D1" w:rsidRDefault="005E4F50" w:rsidP="009A443C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</w:p>
    <w:sectPr w:rsidR="005E4F50" w:rsidRPr="004955D1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3630"/>
    <w:multiLevelType w:val="multilevel"/>
    <w:tmpl w:val="23A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F13E2"/>
    <w:multiLevelType w:val="multilevel"/>
    <w:tmpl w:val="CDF0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104F5"/>
    <w:multiLevelType w:val="multilevel"/>
    <w:tmpl w:val="A1EA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123DEB"/>
    <w:multiLevelType w:val="multilevel"/>
    <w:tmpl w:val="22B6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D37CA1"/>
    <w:multiLevelType w:val="multilevel"/>
    <w:tmpl w:val="07FA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1425FE"/>
    <w:multiLevelType w:val="multilevel"/>
    <w:tmpl w:val="83388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263580"/>
    <w:multiLevelType w:val="multilevel"/>
    <w:tmpl w:val="489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BD6DDE"/>
    <w:multiLevelType w:val="multilevel"/>
    <w:tmpl w:val="7960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2B2767"/>
    <w:multiLevelType w:val="multilevel"/>
    <w:tmpl w:val="BA84C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CF24FB"/>
    <w:multiLevelType w:val="multilevel"/>
    <w:tmpl w:val="D5D0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F73D79"/>
    <w:multiLevelType w:val="multilevel"/>
    <w:tmpl w:val="0AD4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B25256"/>
    <w:multiLevelType w:val="multilevel"/>
    <w:tmpl w:val="ED60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6E22D7"/>
    <w:multiLevelType w:val="multilevel"/>
    <w:tmpl w:val="9A98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6A5B56"/>
    <w:multiLevelType w:val="multilevel"/>
    <w:tmpl w:val="8512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4F6F18"/>
    <w:multiLevelType w:val="multilevel"/>
    <w:tmpl w:val="5C9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8F36A3"/>
    <w:multiLevelType w:val="multilevel"/>
    <w:tmpl w:val="A3B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C87E0B"/>
    <w:multiLevelType w:val="multilevel"/>
    <w:tmpl w:val="8CFC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6D2EED"/>
    <w:multiLevelType w:val="multilevel"/>
    <w:tmpl w:val="0B02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D1AFE"/>
    <w:multiLevelType w:val="multilevel"/>
    <w:tmpl w:val="6976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8511BB"/>
    <w:multiLevelType w:val="multilevel"/>
    <w:tmpl w:val="AB58E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00A70"/>
    <w:multiLevelType w:val="multilevel"/>
    <w:tmpl w:val="526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E346CB"/>
    <w:multiLevelType w:val="multilevel"/>
    <w:tmpl w:val="1A46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E82C20"/>
    <w:multiLevelType w:val="multilevel"/>
    <w:tmpl w:val="FC9C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783CD1"/>
    <w:multiLevelType w:val="multilevel"/>
    <w:tmpl w:val="9BA8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7254EA"/>
    <w:multiLevelType w:val="multilevel"/>
    <w:tmpl w:val="D754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9B73AF"/>
    <w:multiLevelType w:val="multilevel"/>
    <w:tmpl w:val="98AA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272392"/>
    <w:multiLevelType w:val="multilevel"/>
    <w:tmpl w:val="AFDE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1C11B28"/>
    <w:multiLevelType w:val="multilevel"/>
    <w:tmpl w:val="0736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3FD4E0D"/>
    <w:multiLevelType w:val="multilevel"/>
    <w:tmpl w:val="14FC6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E61D60"/>
    <w:multiLevelType w:val="multilevel"/>
    <w:tmpl w:val="6568C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9114C3"/>
    <w:multiLevelType w:val="multilevel"/>
    <w:tmpl w:val="3C56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124C59"/>
    <w:multiLevelType w:val="multilevel"/>
    <w:tmpl w:val="4AC8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973B56"/>
    <w:multiLevelType w:val="multilevel"/>
    <w:tmpl w:val="2C7C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841B6E"/>
    <w:multiLevelType w:val="multilevel"/>
    <w:tmpl w:val="277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AA587F"/>
    <w:multiLevelType w:val="multilevel"/>
    <w:tmpl w:val="8FEE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281972"/>
    <w:multiLevelType w:val="multilevel"/>
    <w:tmpl w:val="CBBA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6E2BC5"/>
    <w:multiLevelType w:val="multilevel"/>
    <w:tmpl w:val="D194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1632C8"/>
    <w:multiLevelType w:val="multilevel"/>
    <w:tmpl w:val="A0C2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EE5657"/>
    <w:multiLevelType w:val="multilevel"/>
    <w:tmpl w:val="0DAA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874989"/>
    <w:multiLevelType w:val="multilevel"/>
    <w:tmpl w:val="85CEB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FB6376"/>
    <w:multiLevelType w:val="multilevel"/>
    <w:tmpl w:val="FF86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9858A2"/>
    <w:multiLevelType w:val="multilevel"/>
    <w:tmpl w:val="02F0E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3"/>
  </w:num>
  <w:num w:numId="3">
    <w:abstractNumId w:val="16"/>
  </w:num>
  <w:num w:numId="4">
    <w:abstractNumId w:val="0"/>
  </w:num>
  <w:num w:numId="5">
    <w:abstractNumId w:val="24"/>
  </w:num>
  <w:num w:numId="6">
    <w:abstractNumId w:val="22"/>
  </w:num>
  <w:num w:numId="7">
    <w:abstractNumId w:val="17"/>
  </w:num>
  <w:num w:numId="8">
    <w:abstractNumId w:val="10"/>
  </w:num>
  <w:num w:numId="9">
    <w:abstractNumId w:val="27"/>
  </w:num>
  <w:num w:numId="10">
    <w:abstractNumId w:val="13"/>
  </w:num>
  <w:num w:numId="11">
    <w:abstractNumId w:val="37"/>
  </w:num>
  <w:num w:numId="12">
    <w:abstractNumId w:val="1"/>
  </w:num>
  <w:num w:numId="13">
    <w:abstractNumId w:val="2"/>
  </w:num>
  <w:num w:numId="14">
    <w:abstractNumId w:val="20"/>
  </w:num>
  <w:num w:numId="15">
    <w:abstractNumId w:val="6"/>
  </w:num>
  <w:num w:numId="16">
    <w:abstractNumId w:val="25"/>
  </w:num>
  <w:num w:numId="17">
    <w:abstractNumId w:val="39"/>
  </w:num>
  <w:num w:numId="18">
    <w:abstractNumId w:val="11"/>
  </w:num>
  <w:num w:numId="19">
    <w:abstractNumId w:val="5"/>
  </w:num>
  <w:num w:numId="20">
    <w:abstractNumId w:val="14"/>
  </w:num>
  <w:num w:numId="21">
    <w:abstractNumId w:val="7"/>
  </w:num>
  <w:num w:numId="22">
    <w:abstractNumId w:val="36"/>
  </w:num>
  <w:num w:numId="23">
    <w:abstractNumId w:val="18"/>
  </w:num>
  <w:num w:numId="24">
    <w:abstractNumId w:val="21"/>
  </w:num>
  <w:num w:numId="25">
    <w:abstractNumId w:val="35"/>
  </w:num>
  <w:num w:numId="26">
    <w:abstractNumId w:val="40"/>
  </w:num>
  <w:num w:numId="27">
    <w:abstractNumId w:val="30"/>
  </w:num>
  <w:num w:numId="28">
    <w:abstractNumId w:val="41"/>
  </w:num>
  <w:num w:numId="29">
    <w:abstractNumId w:val="28"/>
  </w:num>
  <w:num w:numId="30">
    <w:abstractNumId w:val="26"/>
  </w:num>
  <w:num w:numId="31">
    <w:abstractNumId w:val="8"/>
  </w:num>
  <w:num w:numId="32">
    <w:abstractNumId w:val="34"/>
  </w:num>
  <w:num w:numId="33">
    <w:abstractNumId w:val="38"/>
  </w:num>
  <w:num w:numId="34">
    <w:abstractNumId w:val="23"/>
  </w:num>
  <w:num w:numId="35">
    <w:abstractNumId w:val="3"/>
  </w:num>
  <w:num w:numId="36">
    <w:abstractNumId w:val="31"/>
  </w:num>
  <w:num w:numId="37">
    <w:abstractNumId w:val="12"/>
  </w:num>
  <w:num w:numId="38">
    <w:abstractNumId w:val="4"/>
  </w:num>
  <w:num w:numId="39">
    <w:abstractNumId w:val="19"/>
  </w:num>
  <w:num w:numId="40">
    <w:abstractNumId w:val="29"/>
  </w:num>
  <w:num w:numId="41">
    <w:abstractNumId w:val="32"/>
  </w:num>
  <w:num w:numId="42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159A3"/>
    <w:rsid w:val="00042EFD"/>
    <w:rsid w:val="000D7332"/>
    <w:rsid w:val="000F06E9"/>
    <w:rsid w:val="000F0C25"/>
    <w:rsid w:val="001A4778"/>
    <w:rsid w:val="00217056"/>
    <w:rsid w:val="003A3EA0"/>
    <w:rsid w:val="003B074A"/>
    <w:rsid w:val="004353CA"/>
    <w:rsid w:val="004955D1"/>
    <w:rsid w:val="005E4F50"/>
    <w:rsid w:val="006D63AE"/>
    <w:rsid w:val="0092343F"/>
    <w:rsid w:val="009A443C"/>
    <w:rsid w:val="00A635BC"/>
    <w:rsid w:val="00B838C9"/>
    <w:rsid w:val="00CD06DD"/>
    <w:rsid w:val="00E25AEA"/>
    <w:rsid w:val="00F831CE"/>
    <w:rsid w:val="00F8439B"/>
    <w:rsid w:val="00FF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900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68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289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1043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09740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09625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11864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85634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2091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1212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8122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758432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351613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82355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322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8501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768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189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7892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240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005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1719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3298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15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759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831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504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5283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0974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363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688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707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74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304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2909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164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39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5018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2735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7318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0052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470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22761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4640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5157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114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8710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245012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490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0111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5946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77723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04225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533625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2866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9223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58326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3048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1202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6216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9496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0673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725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9185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923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2623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677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694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063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2998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9321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551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8000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9205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4762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2260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085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877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0836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608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885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6783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534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10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241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0438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5081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96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3393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557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25367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0977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062779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46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9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6608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3484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096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3772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18153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480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127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06318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186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5091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549070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46657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16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568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87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584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668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8041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37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623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089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859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430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217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91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178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667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199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6818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5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59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989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702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69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908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466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7132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701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16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263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4653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450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52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957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957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693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776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2420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759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7345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9048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4117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392667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53679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365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842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97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155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790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214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359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2341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286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588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783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224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876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156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140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41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87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8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1698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82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572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8913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19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456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3404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6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9165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945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07994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2518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66829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18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031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753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143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0784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3260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867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444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165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25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85959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64746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85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87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4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5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382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2177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63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1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9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077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649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2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84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191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567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68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371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039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58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47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804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25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523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930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76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373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60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974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879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856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373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595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571019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194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53634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4168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007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99945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5753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194805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365876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343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0954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221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68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201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406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205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49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610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049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59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745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306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92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949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43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304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4779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94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862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430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316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4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7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14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517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0854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141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588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8814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9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1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5945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3086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40517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70739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355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13907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22928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4858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08046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546613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0540396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4890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5737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695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245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479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901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517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271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39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71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4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6529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114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5999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548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448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760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262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877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340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452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13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428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651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694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573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0507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566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488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0706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898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5027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4456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882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40336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4168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9876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7823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58363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32517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0142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759022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165852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07761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498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9952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687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0785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4730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13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300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22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7160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340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984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0117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644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216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3593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1064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8721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9642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9218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322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0202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1945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266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1970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30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83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667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09676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00633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3541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2270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188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70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360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432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29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670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564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306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5151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32474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2127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92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51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840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454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34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73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81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4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76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244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663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175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01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0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965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130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2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9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31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94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50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00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6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45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57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3668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042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613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853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990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368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8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435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76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9742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653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35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24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4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29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47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240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3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9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71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0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394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000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669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60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730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70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1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645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51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003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3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207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3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916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00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9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067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8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593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72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40739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531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92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1496</Words>
  <Characters>8532</Characters>
  <Application>Microsoft Office Word</Application>
  <DocSecurity>0</DocSecurity>
  <Lines>71</Lines>
  <Paragraphs>20</Paragraphs>
  <ScaleCrop>false</ScaleCrop>
  <Company>*</Company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12</cp:revision>
  <cp:lastPrinted>2026-10-14T03:27:00Z</cp:lastPrinted>
  <dcterms:created xsi:type="dcterms:W3CDTF">2026-07-28T13:27:00Z</dcterms:created>
  <dcterms:modified xsi:type="dcterms:W3CDTF">2026-10-14T03:27:00Z</dcterms:modified>
</cp:coreProperties>
</file>