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0F0C25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Волейбол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0F0C25">
        <w:rPr>
          <w:sz w:val="20"/>
          <w:szCs w:val="20"/>
          <w:lang w:eastAsia="ar-SA"/>
        </w:rPr>
        <w:t xml:space="preserve">10-17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9B0FAD">
        <w:rPr>
          <w:rFonts w:ascii="Calibri" w:eastAsia="Calibri" w:hAnsi="Calibri" w:cs="Times New Roman"/>
          <w:lang w:eastAsia="ar-SA"/>
        </w:rPr>
        <w:t>Упорова Ирина Олеговна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«Волейбол» (спортивно-оздоровительный этап)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Пол обучающихся: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девушки (девочки)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10–17 лет (с делением на подгруппы: 10–12, 13–15, 16–17 лет)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 (36 недель × 3 занятия × 1,5 часа)</w:t>
      </w:r>
      <w:proofErr w:type="gramEnd"/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Волейбол – один из самых популярных и доступных видов спорта для девушек. Он гармонично развивает все группы мышц, формирует правильную осанку, развивает координацию, быстроту реакции и навыки командного взаимодействия. Спортивно-оздоровительный этап направлен не на раннюю спортивную специализацию, а на укрепление здоровья, формирование стойкого интереса к занятиям и создание надежного фундамента двигательных навыков.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девушек и освоение базовых технических и тактических элементов игры в волейбол в условиях спортивно-оздоровительной группы.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0F0C25" w:rsidRPr="000F0C25" w:rsidRDefault="000F0C25" w:rsidP="000F0C25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опорно-двигательного аппарата (особенно голеностопных и коленных суставов), профилактика нарушений осанки, развитие скоростно-силовых качеств и гибкости.</w:t>
      </w:r>
    </w:p>
    <w:p w:rsidR="000F0C25" w:rsidRPr="000F0C25" w:rsidRDefault="000F0C25" w:rsidP="000F0C25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Образовательные: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нижнего и верхнего приема мяча, подач, нападающего удара и блокирования; освоение правил игры и судейской терминологии.</w:t>
      </w:r>
    </w:p>
    <w:p w:rsidR="000F0C25" w:rsidRPr="000F0C25" w:rsidRDefault="000F0C25" w:rsidP="000F0C25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дисциплинированности, чувства коллективизма, уважения к сопернику и судьям, формирование навыков здорового образа жизни.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0F0C25" w:rsidRPr="000F0C25" w:rsidRDefault="000F0C25" w:rsidP="000F0C25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10–12 лет: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Акцент на ОФП, игровые методы, координацию. Изучение нижней и верхней передачи, нижней прямой подачи. Использование облегченных мячей на начальном этапе.</w:t>
      </w:r>
    </w:p>
    <w:p w:rsidR="000F0C25" w:rsidRPr="000F0C25" w:rsidRDefault="000F0C25" w:rsidP="000F0C25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13–15 лет: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Период активного роста. Внимание к технике приземления (профилактика травм коленей). Добавление верхней прямой подачи, базового нападающего удара, одиночного блока, тактики 2х2 и 3х3.</w:t>
      </w:r>
    </w:p>
    <w:p w:rsidR="000F0C25" w:rsidRPr="000F0C25" w:rsidRDefault="000F0C25" w:rsidP="000F0C25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16–17 лет: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 в условиях игрового давления. Тактика 6х6, групповое блокирование, развитие скоростной выносливости и прыгучести.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0F0C25" w:rsidRPr="000F0C25" w:rsidRDefault="000F0C25" w:rsidP="000F0C25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развития волейбола и правила игры (включая жесты судей);</w:t>
      </w:r>
    </w:p>
    <w:p w:rsidR="000F0C25" w:rsidRPr="000F0C25" w:rsidRDefault="000F0C25" w:rsidP="000F0C25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в спортивном зале и на площадке;</w:t>
      </w:r>
    </w:p>
    <w:p w:rsidR="000F0C25" w:rsidRPr="000F0C25" w:rsidRDefault="000F0C25" w:rsidP="000F0C25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личной гигиены, режим дня и принципы спортивного питания для девушек;</w:t>
      </w:r>
    </w:p>
    <w:p w:rsidR="000F0C25" w:rsidRPr="000F0C25" w:rsidRDefault="000F0C25" w:rsidP="000F0C25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правила профилактики спортивных травм (разминка, заминка,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тейпирование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0F0C25" w:rsidRPr="000F0C25" w:rsidRDefault="000F0C25" w:rsidP="000F0C25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выполнять перемещения в стойке волейболиста (приставным шагом,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шагом, падением и перекатом);</w:t>
      </w:r>
    </w:p>
    <w:p w:rsidR="000F0C25" w:rsidRPr="000F0C25" w:rsidRDefault="000F0C25" w:rsidP="000F0C25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технически правильно выполнять нижнюю и верхнюю передачи мяча над собой, в стену, партнеру;</w:t>
      </w:r>
      <w:proofErr w:type="gramEnd"/>
    </w:p>
    <w:p w:rsidR="000F0C25" w:rsidRPr="000F0C25" w:rsidRDefault="000F0C25" w:rsidP="000F0C25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нижнюю прямую и верхнюю прямую подачу в заданную зону;</w:t>
      </w:r>
    </w:p>
    <w:p w:rsidR="000F0C25" w:rsidRPr="000F0C25" w:rsidRDefault="000F0C25" w:rsidP="000F0C25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нападающий удар с разбега (для групп 13-17 лет);</w:t>
      </w:r>
    </w:p>
    <w:p w:rsidR="000F0C25" w:rsidRPr="000F0C25" w:rsidRDefault="000F0C25" w:rsidP="000F0C25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играть в учебные партии с соблюдением правил и ротацией.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568"/>
        <w:gridCol w:w="1229"/>
        <w:gridCol w:w="960"/>
        <w:gridCol w:w="1331"/>
      </w:tblGrid>
      <w:tr w:rsidR="000F0C25" w:rsidRPr="000F0C25" w:rsidTr="000F0C2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волейбола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практика, учебные и контрольные игры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История и развитие волейбола в России и мире. Правила игры, разметка площадки, расстановка игроков (ротация). Жесты судей. Техника безопасности в спортзале. Профилактика травматизма (разминка, заминка, 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уход за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голеностопом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 Основы спортивного питания и водного режима для девушек-спортсменок.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(48 ч)</w:t>
      </w:r>
    </w:p>
    <w:p w:rsidR="000F0C25" w:rsidRPr="000F0C25" w:rsidRDefault="000F0C25" w:rsidP="000F0C25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 и ловкость: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гимнастической скакалкой, мячами малого диаметра, работа на координационной лестнице.</w:t>
      </w:r>
    </w:p>
    <w:p w:rsidR="000F0C25" w:rsidRPr="000F0C25" w:rsidRDefault="000F0C25" w:rsidP="000F0C25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 и осанка: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комплексы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стретчинга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упражнения для укрепления мышц спины и брюшного пресса (профилактика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гиперлордоза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сколиоза).</w:t>
      </w:r>
    </w:p>
    <w:p w:rsidR="000F0C25" w:rsidRPr="000F0C25" w:rsidRDefault="000F0C25" w:rsidP="000F0C25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Скоростно-силовая подготовка: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прыжковые упражнения (на двух ногах, на одной ноге, выпрыгивания из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),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ускорения на 10–20 метров.</w:t>
      </w:r>
    </w:p>
    <w:p w:rsidR="000F0C25" w:rsidRPr="000F0C25" w:rsidRDefault="000F0C25" w:rsidP="000F0C25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Подвижные и спортивные игры: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пионербол, лапта, баскетбол, эстафеты с элементами волейбола (для развития игрового мышления).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волейбола (84 ч)</w:t>
      </w:r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Стойки и перемещения: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основная стойка, перемещения приставным шагом,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шагом, остановка, падения (перекаты) и подъемы.</w:t>
      </w:r>
      <w:proofErr w:type="gramEnd"/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Передачи мяча:</w:t>
      </w:r>
    </w:p>
    <w:p w:rsidR="000F0C25" w:rsidRPr="000F0C25" w:rsidRDefault="000F0C25" w:rsidP="000F0C25">
      <w:pPr>
        <w:numPr>
          <w:ilvl w:val="1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Нижняя передача: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над собой, в стену, партнеру на месте и в движении после перемещения.</w:t>
      </w:r>
    </w:p>
    <w:p w:rsidR="000F0C25" w:rsidRPr="000F0C25" w:rsidRDefault="000F0C25" w:rsidP="000F0C25">
      <w:pPr>
        <w:numPr>
          <w:ilvl w:val="1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Верхняя передача: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над собой, в стену, партнеру, передача после подбрасывания.</w:t>
      </w:r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Подачи: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нижняя прямая подача (освоение всеми), верхняя прямая подача (для групп 13-17 лет). Отработка точности попадания в зоны 1, 5, 6.</w:t>
      </w:r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Нападающий удар: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имитация разбега и прыжка, удар по подвешенному мячу, удар с разбега после подбрасывания партнером или тренером.</w:t>
      </w:r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Блокирование: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техника одиночного блока на месте и в движении у сетки (группы 13-17 лет).</w:t>
      </w:r>
    </w:p>
    <w:p w:rsidR="000F0C25" w:rsidRPr="000F0C25" w:rsidRDefault="000F0C25" w:rsidP="000F0C25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Прием подачи: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группировка, страховка, прием нижней передачей.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(20 ч)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Учебные игры по упрощенным правилам (пионербол, волейбол 2х2, 3х3, 4х4 на уменьшенных площадках). Постепенный переход к игре 6х6 для старшей группы. Отработка тактических схем: "волна", эшелонированная защита.</w: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Внутригрупповые турниры, участие в муниципальных соревнованиях среди любительских или спортивных школ ("Белая ладья", "Кожаный мяч" и др.). Сдача итоговых контрольных нормативов.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0F0C25" w:rsidRPr="000F0C25" w:rsidRDefault="000F0C25" w:rsidP="000F0C25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(20-25 мин):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сообщение задач. Разминка в движении (бег, приставные шаги). ОРУ на месте (с акцентом на плечевой пояс,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голеностоп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колени). Специальные волейбольные упражнения (передачи мяча в парах на месте).</w:t>
      </w:r>
    </w:p>
    <w:p w:rsidR="000F0C25" w:rsidRPr="000F0C25" w:rsidRDefault="000F0C25" w:rsidP="000F0C25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(50-55 мин):</w:t>
      </w:r>
    </w:p>
    <w:p w:rsidR="000F0C25" w:rsidRPr="000F0C25" w:rsidRDefault="000F0C25" w:rsidP="000F0C25">
      <w:pPr>
        <w:numPr>
          <w:ilvl w:val="1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Изучение или совершенствование технического элемента (дробление на подводящие упражнения).</w:t>
      </w:r>
    </w:p>
    <w:p w:rsidR="000F0C25" w:rsidRPr="000F0C25" w:rsidRDefault="000F0C25" w:rsidP="000F0C25">
      <w:pPr>
        <w:numPr>
          <w:ilvl w:val="1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СФП (прыжковая работа, ускорения).</w:t>
      </w:r>
    </w:p>
    <w:p w:rsidR="000F0C25" w:rsidRPr="000F0C25" w:rsidRDefault="000F0C25" w:rsidP="000F0C25">
      <w:pPr>
        <w:numPr>
          <w:ilvl w:val="1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Игровые задания или двусторонняя игра.</w:t>
      </w:r>
    </w:p>
    <w:p w:rsidR="000F0C25" w:rsidRPr="000F0C25" w:rsidRDefault="000F0C25" w:rsidP="000F0C25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(10-15 мин):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 (спокойный бег, ходьба), комплекс упражнений на растяжку (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восстановления мышц. Подведение итогов, домашнее задание (например, упражнения на пресс).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pict>
          <v:rect id="_x0000_i1030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 (для девушек)</w:t>
      </w:r>
    </w:p>
    <w:p w:rsidR="000F0C25" w:rsidRPr="000F0C25" w:rsidRDefault="000F0C25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"5"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788"/>
        <w:gridCol w:w="1095"/>
        <w:gridCol w:w="1095"/>
        <w:gridCol w:w="1110"/>
      </w:tblGrid>
      <w:tr w:rsidR="000F0C25" w:rsidRPr="000F0C25" w:rsidTr="000F0C2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10–12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13–15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16–17 лет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Верхняя передача мяча в стену за 30 сек (кол-во раз)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Точность нижней прямой подачи (из 5 попыток в зону)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F0C25" w:rsidRPr="000F0C25" w:rsidTr="000F0C2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Сгибание и разгибание </w:t>
            </w:r>
            <w:proofErr w:type="gramStart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</w:t>
            </w:r>
            <w:proofErr w:type="gramEnd"/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упоре лежа (кол-во раз)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F0C25" w:rsidRPr="000F0C25" w:rsidRDefault="000F0C25" w:rsidP="000F0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0F0C25" w:rsidRPr="000F0C25" w:rsidRDefault="000F0C25" w:rsidP="000F0C25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Волейбольный зал с разметкой, сетка с регулировкой высоты (2.10 м для 10-12 лет, 2.15 м для 13-15 лет, 2.24 м для 16-17 лет), волейбольные мячи (стандартные №5, облегченные для начинающих), стойки, свистки, аптечка.</w:t>
      </w:r>
    </w:p>
    <w:p w:rsidR="000F0C25" w:rsidRPr="000F0C25" w:rsidRDefault="000F0C25" w:rsidP="000F0C25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Спортивная форма, </w:t>
      </w: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специальные волейбольные кроссовки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(с амортизирующей подошвой для профилактики травм коленей и голеностопа), наколенники (обязательны при изучении падений и игры у сетки).</w:t>
      </w:r>
    </w:p>
    <w:p w:rsidR="000F0C25" w:rsidRPr="000F0C25" w:rsidRDefault="000F0C25" w:rsidP="000F0C25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Медицинский контроль: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только при наличии справки от врача. Особое внимание уделяется девушкам с нарушениями осанки или плоскостопием (корректировка нагрузки).</w:t>
      </w:r>
    </w:p>
    <w:p w:rsidR="000F0C25" w:rsidRPr="000F0C25" w:rsidRDefault="000F0C25" w:rsidP="000F0C25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Строгий запрет на выполнение упражнений без предварительной разминки. </w:t>
      </w:r>
      <w:proofErr w:type="gram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Контроль за</w:t>
      </w:r>
      <w:proofErr w:type="gram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состоянием покрытия зала (отсутствие влаги). Запрет на ношение украшений (кольца, серьги, цепочки) во время тренировок.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0F0C25" w:rsidRPr="000F0C25" w:rsidRDefault="000F0C25" w:rsidP="000F0C25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Принцип доступности и индивидуализации: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группе 10-17 лет физические данные могут сильно различаться. Нагрузка должна дозироваться индивидуально. Если девушка не может выполнить элемент (например, верхнюю подачу из-за слабости плечевого пояса), следует вернуться к подводящим упражнениям или облегченному мячу.</w:t>
      </w:r>
    </w:p>
    <w:p w:rsidR="000F0C25" w:rsidRPr="000F0C25" w:rsidRDefault="000F0C25" w:rsidP="000F0C25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Профилактика травм: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 девушек-подростков в период скачка роста наблюдается временное снижение координации и эластичности связок. Обязательно включать в каждую тренировку упражнения на правильную биомеханику приземления после прыжка (приземление на две ноги, мягко, с амортизацией в коленях).</w:t>
      </w:r>
    </w:p>
    <w:p w:rsidR="000F0C25" w:rsidRPr="000F0C25" w:rsidRDefault="000F0C25" w:rsidP="000F0C25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Игровой метод: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спортивно-оздоровительном этапе игра должна занимать не менее 30% времени основной части. Это поддерживает высокую мотивацию и позволяет применять навыки в условиях, близких к </w:t>
      </w:r>
      <w:proofErr w:type="gram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реальным</w:t>
      </w:r>
      <w:proofErr w:type="gram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0F0C25" w:rsidRPr="000F0C25" w:rsidRDefault="000F0C25" w:rsidP="000F0C25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Психологический климат:</w:t>
      </w: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Создание атмосферы взаимопомощи и поддержки. Избегать резкой критики, использовать метод поощрения. Для подросткового возраста (13-17 лет) важно формировать адекватную самооценку и учить справляться с эмоциями после ошибок.</w:t>
      </w:r>
    </w:p>
    <w:p w:rsidR="000F0C25" w:rsidRPr="000F0C25" w:rsidRDefault="00A86E9B" w:rsidP="000F0C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A86E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0F0C25" w:rsidRPr="000F0C25" w:rsidRDefault="000F0C25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9. СПИСОК ЛИТЕРАТУРЫ</w:t>
      </w:r>
    </w:p>
    <w:p w:rsidR="000F0C25" w:rsidRPr="000F0C25" w:rsidRDefault="000F0C25" w:rsidP="000F0C25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Железняк Ю.Д.,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Кунянский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В.А. Волейбол: Учебник для студентов высших учебных заведений. – М.: Издательский центр «Академия».</w:t>
      </w:r>
    </w:p>
    <w:p w:rsidR="000F0C25" w:rsidRPr="000F0C25" w:rsidRDefault="000F0C25" w:rsidP="000F0C25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Беляев А.В., Савин М.В. Волейбол: Подготовка команды к соревнованиям. – М.: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СпортАкадемПресс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0F0C25" w:rsidRPr="000F0C25" w:rsidRDefault="000F0C25" w:rsidP="000F0C25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"Волейбол" (утв. приказом 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России).</w:t>
      </w:r>
    </w:p>
    <w:p w:rsidR="000F0C25" w:rsidRPr="000F0C25" w:rsidRDefault="000F0C25" w:rsidP="000F0C25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спортивно-оздоровительной работы с девушками-подростками (</w:t>
      </w: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Минпросвещения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РФ).</w:t>
      </w:r>
    </w:p>
    <w:p w:rsidR="000F0C25" w:rsidRPr="000F0C25" w:rsidRDefault="000F0C25" w:rsidP="000F0C25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Клещев</w:t>
      </w:r>
      <w:proofErr w:type="spellEnd"/>
      <w:r w:rsidRPr="000F0C25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Ю.Н. Волейбол: правила, техника, тактика. – М.: Физкультура и спорт.</w:t>
      </w:r>
    </w:p>
    <w:p w:rsidR="005E4F50" w:rsidRPr="001A4778" w:rsidRDefault="005E4F50" w:rsidP="000F0C2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61"/>
    <w:multiLevelType w:val="multilevel"/>
    <w:tmpl w:val="D658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9E01B2"/>
    <w:multiLevelType w:val="multilevel"/>
    <w:tmpl w:val="594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C7086"/>
    <w:multiLevelType w:val="multilevel"/>
    <w:tmpl w:val="34E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FB167F"/>
    <w:multiLevelType w:val="multilevel"/>
    <w:tmpl w:val="53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6FE1"/>
    <w:multiLevelType w:val="multilevel"/>
    <w:tmpl w:val="987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684457"/>
    <w:multiLevelType w:val="multilevel"/>
    <w:tmpl w:val="E592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547CBE"/>
    <w:multiLevelType w:val="multilevel"/>
    <w:tmpl w:val="985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618D5"/>
    <w:multiLevelType w:val="multilevel"/>
    <w:tmpl w:val="B5E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A62A37"/>
    <w:multiLevelType w:val="multilevel"/>
    <w:tmpl w:val="90F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BF6A3E"/>
    <w:multiLevelType w:val="multilevel"/>
    <w:tmpl w:val="3DBA9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C5478E"/>
    <w:multiLevelType w:val="multilevel"/>
    <w:tmpl w:val="B94C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49286C"/>
    <w:multiLevelType w:val="multilevel"/>
    <w:tmpl w:val="F69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F428CC"/>
    <w:multiLevelType w:val="multilevel"/>
    <w:tmpl w:val="9138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2E4EDF"/>
    <w:multiLevelType w:val="multilevel"/>
    <w:tmpl w:val="283E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C15604"/>
    <w:multiLevelType w:val="multilevel"/>
    <w:tmpl w:val="19B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96081D"/>
    <w:multiLevelType w:val="multilevel"/>
    <w:tmpl w:val="DA58E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2F2535"/>
    <w:multiLevelType w:val="multilevel"/>
    <w:tmpl w:val="327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5A5296"/>
    <w:multiLevelType w:val="multilevel"/>
    <w:tmpl w:val="180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4A605A"/>
    <w:multiLevelType w:val="multilevel"/>
    <w:tmpl w:val="2AD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9B0FA5"/>
    <w:multiLevelType w:val="multilevel"/>
    <w:tmpl w:val="C7C0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E674C8"/>
    <w:multiLevelType w:val="multilevel"/>
    <w:tmpl w:val="FF84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FF0B10"/>
    <w:multiLevelType w:val="multilevel"/>
    <w:tmpl w:val="35A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FA7F6C"/>
    <w:multiLevelType w:val="multilevel"/>
    <w:tmpl w:val="5240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F71723"/>
    <w:multiLevelType w:val="multilevel"/>
    <w:tmpl w:val="925A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675F02"/>
    <w:multiLevelType w:val="multilevel"/>
    <w:tmpl w:val="3F4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FC1186F"/>
    <w:multiLevelType w:val="multilevel"/>
    <w:tmpl w:val="0A2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981504"/>
    <w:multiLevelType w:val="multilevel"/>
    <w:tmpl w:val="EBC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6937E1"/>
    <w:multiLevelType w:val="multilevel"/>
    <w:tmpl w:val="E990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94529D7"/>
    <w:multiLevelType w:val="multilevel"/>
    <w:tmpl w:val="CF9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AE16B9"/>
    <w:multiLevelType w:val="multilevel"/>
    <w:tmpl w:val="D17A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1"/>
  </w:num>
  <w:num w:numId="3">
    <w:abstractNumId w:val="1"/>
  </w:num>
  <w:num w:numId="4">
    <w:abstractNumId w:val="20"/>
  </w:num>
  <w:num w:numId="5">
    <w:abstractNumId w:val="19"/>
  </w:num>
  <w:num w:numId="6">
    <w:abstractNumId w:val="7"/>
  </w:num>
  <w:num w:numId="7">
    <w:abstractNumId w:val="28"/>
  </w:num>
  <w:num w:numId="8">
    <w:abstractNumId w:val="22"/>
  </w:num>
  <w:num w:numId="9">
    <w:abstractNumId w:val="26"/>
  </w:num>
  <w:num w:numId="10">
    <w:abstractNumId w:val="17"/>
  </w:num>
  <w:num w:numId="11">
    <w:abstractNumId w:val="34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24"/>
  </w:num>
  <w:num w:numId="17">
    <w:abstractNumId w:val="37"/>
  </w:num>
  <w:num w:numId="18">
    <w:abstractNumId w:val="33"/>
  </w:num>
  <w:num w:numId="19">
    <w:abstractNumId w:val="8"/>
  </w:num>
  <w:num w:numId="20">
    <w:abstractNumId w:val="15"/>
  </w:num>
  <w:num w:numId="21">
    <w:abstractNumId w:val="9"/>
  </w:num>
  <w:num w:numId="22">
    <w:abstractNumId w:val="30"/>
  </w:num>
  <w:num w:numId="23">
    <w:abstractNumId w:val="32"/>
  </w:num>
  <w:num w:numId="24">
    <w:abstractNumId w:val="25"/>
  </w:num>
  <w:num w:numId="25">
    <w:abstractNumId w:val="27"/>
  </w:num>
  <w:num w:numId="26">
    <w:abstractNumId w:val="2"/>
  </w:num>
  <w:num w:numId="27">
    <w:abstractNumId w:val="12"/>
  </w:num>
  <w:num w:numId="28">
    <w:abstractNumId w:val="31"/>
  </w:num>
  <w:num w:numId="29">
    <w:abstractNumId w:val="6"/>
  </w:num>
  <w:num w:numId="30">
    <w:abstractNumId w:val="23"/>
  </w:num>
  <w:num w:numId="31">
    <w:abstractNumId w:val="10"/>
  </w:num>
  <w:num w:numId="32">
    <w:abstractNumId w:val="38"/>
  </w:num>
  <w:num w:numId="33">
    <w:abstractNumId w:val="16"/>
  </w:num>
  <w:num w:numId="34">
    <w:abstractNumId w:val="36"/>
  </w:num>
  <w:num w:numId="35">
    <w:abstractNumId w:val="29"/>
  </w:num>
  <w:num w:numId="36">
    <w:abstractNumId w:val="13"/>
  </w:num>
  <w:num w:numId="37">
    <w:abstractNumId w:val="5"/>
  </w:num>
  <w:num w:numId="38">
    <w:abstractNumId w:val="18"/>
  </w:num>
  <w:num w:numId="3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3B074A"/>
    <w:rsid w:val="005E4F50"/>
    <w:rsid w:val="006D63AE"/>
    <w:rsid w:val="0092343F"/>
    <w:rsid w:val="009B0FAD"/>
    <w:rsid w:val="00A86E9B"/>
    <w:rsid w:val="00B83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1480</Words>
  <Characters>8442</Characters>
  <Application>Microsoft Office Word</Application>
  <DocSecurity>0</DocSecurity>
  <Lines>70</Lines>
  <Paragraphs>19</Paragraphs>
  <ScaleCrop>false</ScaleCrop>
  <Company>*</Company>
  <LinksUpToDate>false</LinksUpToDate>
  <CharactersWithSpaces>9903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7</cp:revision>
  <dcterms:created xsi:type="dcterms:W3CDTF">2026-07-28T13:27:00Z</dcterms:created>
  <dcterms:modified xsi:type="dcterms:W3CDTF">2026-07-28T14:04:00Z</dcterms:modified>
</cp:coreProperties>
</file>